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42F9" w:rsidRPr="00D242F9" w:rsidP="003F7256">
      <w:pPr>
        <w:tabs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>дело № 5-</w:t>
      </w:r>
      <w:r w:rsidR="00590151">
        <w:rPr>
          <w:sz w:val="28"/>
          <w:szCs w:val="28"/>
        </w:rPr>
        <w:t>1</w:t>
      </w:r>
      <w:r w:rsidR="004F44E9">
        <w:rPr>
          <w:sz w:val="28"/>
          <w:szCs w:val="28"/>
        </w:rPr>
        <w:t>46</w:t>
      </w:r>
      <w:r w:rsidR="00BE1A6F">
        <w:rPr>
          <w:sz w:val="28"/>
          <w:szCs w:val="28"/>
        </w:rPr>
        <w:t>-</w:t>
      </w:r>
      <w:r w:rsidR="001076CD">
        <w:rPr>
          <w:sz w:val="28"/>
          <w:szCs w:val="28"/>
        </w:rPr>
        <w:t>200</w:t>
      </w:r>
      <w:r w:rsidR="00590151">
        <w:rPr>
          <w:sz w:val="28"/>
          <w:szCs w:val="28"/>
        </w:rPr>
        <w:t>1</w:t>
      </w:r>
      <w:r w:rsidRPr="00D242F9">
        <w:rPr>
          <w:sz w:val="28"/>
          <w:szCs w:val="28"/>
        </w:rPr>
        <w:t>/202</w:t>
      </w:r>
      <w:r w:rsidR="00590151">
        <w:rPr>
          <w:sz w:val="28"/>
          <w:szCs w:val="28"/>
        </w:rPr>
        <w:t>6</w:t>
      </w:r>
    </w:p>
    <w:p w:rsidR="00D242F9" w:rsidRPr="00A30661" w:rsidP="00D242F9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A30661">
        <w:rPr>
          <w:sz w:val="28"/>
          <w:szCs w:val="28"/>
        </w:rPr>
        <w:t>ПОСТАНОВЛЕНИЕ</w:t>
      </w:r>
    </w:p>
    <w:p w:rsidR="006F5982" w:rsidRPr="00D242F9" w:rsidP="003F725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D242F9">
        <w:rPr>
          <w:sz w:val="28"/>
          <w:szCs w:val="28"/>
        </w:rPr>
        <w:t>о назначении административного наказания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10 </w:t>
      </w:r>
      <w:r w:rsidR="000B34F4">
        <w:rPr>
          <w:sz w:val="28"/>
          <w:szCs w:val="28"/>
        </w:rPr>
        <w:t>марта</w:t>
      </w:r>
      <w:r w:rsidRPr="00D9479C" w:rsidR="00B043C1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года                                                                        г. Нефтеюганск</w:t>
      </w:r>
    </w:p>
    <w:p w:rsidR="00D242F9" w:rsidRPr="00A30661" w:rsidP="00D242F9">
      <w:pPr>
        <w:tabs>
          <w:tab w:val="left" w:pos="426"/>
        </w:tabs>
        <w:ind w:firstLine="492"/>
        <w:jc w:val="both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  <w:t xml:space="preserve">  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Мировой судья судебного участка № 1 Нефтеюганского судебного </w:t>
      </w:r>
      <w:r w:rsidRPr="00D9479C">
        <w:rPr>
          <w:sz w:val="28"/>
          <w:szCs w:val="28"/>
        </w:rPr>
        <w:t>района Ханты-Мансийского автономного округа – Югры Бушкова Е.З.</w:t>
      </w:r>
      <w:r w:rsidRPr="00D9479C" w:rsidR="009178BC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 xml:space="preserve"> (ХМАО-Югра, г. Нефтеюганск, </w:t>
      </w:r>
      <w:r w:rsidRPr="00D9479C" w:rsidR="009178BC">
        <w:rPr>
          <w:sz w:val="28"/>
          <w:szCs w:val="28"/>
        </w:rPr>
        <w:t>ул.Сургутская, 10</w:t>
      </w:r>
      <w:r w:rsidRPr="00D9479C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 </w:t>
      </w:r>
      <w:r w:rsidR="004F44E9">
        <w:rPr>
          <w:sz w:val="28"/>
          <w:szCs w:val="28"/>
        </w:rPr>
        <w:t>Хилькевича Н</w:t>
      </w:r>
      <w:r>
        <w:rPr>
          <w:sz w:val="28"/>
          <w:szCs w:val="28"/>
        </w:rPr>
        <w:t>.В.</w:t>
      </w:r>
      <w:r w:rsidRPr="00D9479C" w:rsidR="00C505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* </w:t>
      </w:r>
      <w:r w:rsidRPr="00D9479C">
        <w:rPr>
          <w:sz w:val="28"/>
          <w:szCs w:val="28"/>
        </w:rPr>
        <w:t>года рождения, урожен</w:t>
      </w:r>
      <w:r w:rsidRPr="00D9479C" w:rsidR="00C5421E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 w:rsidRPr="00D9479C">
        <w:rPr>
          <w:sz w:val="28"/>
          <w:szCs w:val="28"/>
        </w:rPr>
        <w:t xml:space="preserve">, </w:t>
      </w:r>
      <w:r w:rsidRPr="00D9479C" w:rsidR="003131E4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в *</w:t>
      </w:r>
      <w:r w:rsidR="004F44E9">
        <w:rPr>
          <w:sz w:val="28"/>
          <w:szCs w:val="28"/>
        </w:rPr>
        <w:t>,</w:t>
      </w:r>
      <w:r w:rsidRPr="00D9479C" w:rsidR="008D4185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>зарегистрированно</w:t>
      </w:r>
      <w:r w:rsidRPr="00D9479C" w:rsidR="00C5421E">
        <w:rPr>
          <w:sz w:val="28"/>
          <w:szCs w:val="28"/>
        </w:rPr>
        <w:t>го</w:t>
      </w:r>
      <w:r w:rsidRPr="00D9479C" w:rsidR="00BE1A6F">
        <w:rPr>
          <w:sz w:val="28"/>
          <w:szCs w:val="28"/>
        </w:rPr>
        <w:t xml:space="preserve"> </w:t>
      </w:r>
      <w:r w:rsidR="004F44E9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*</w:t>
      </w:r>
      <w:r w:rsidR="004F44E9">
        <w:rPr>
          <w:sz w:val="28"/>
          <w:szCs w:val="28"/>
        </w:rPr>
        <w:t>,</w:t>
      </w:r>
      <w:r w:rsidRPr="00D9479C" w:rsidR="00CB12C2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проживающе</w:t>
      </w:r>
      <w:r w:rsidRPr="00D9479C" w:rsidR="00C5421E">
        <w:rPr>
          <w:sz w:val="28"/>
          <w:szCs w:val="28"/>
        </w:rPr>
        <w:t>го</w:t>
      </w:r>
      <w:r w:rsidRPr="00D9479C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="004F44E9">
        <w:rPr>
          <w:sz w:val="28"/>
          <w:szCs w:val="28"/>
        </w:rPr>
        <w:t>,</w:t>
      </w:r>
      <w:r w:rsidRPr="00D9479C" w:rsidR="001076CD">
        <w:rPr>
          <w:sz w:val="28"/>
          <w:szCs w:val="28"/>
        </w:rPr>
        <w:t xml:space="preserve"> </w:t>
      </w:r>
      <w:r w:rsidR="00590151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</w:t>
      </w:r>
      <w:r w:rsidRPr="00D9479C" w:rsidR="001076CD">
        <w:rPr>
          <w:sz w:val="28"/>
          <w:szCs w:val="28"/>
        </w:rPr>
        <w:t>,</w:t>
      </w:r>
      <w:r w:rsidRPr="00D9479C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 xml:space="preserve">  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 xml:space="preserve">  в совершении административного правонарушения, предусмотренного ч.2 ст. 12.2  Кодекса Российской Федерации об административных правонарушениях,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BE1A6F" w:rsidRPr="00A30661" w:rsidP="00A30661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A30661">
        <w:rPr>
          <w:bCs/>
          <w:sz w:val="28"/>
          <w:szCs w:val="28"/>
        </w:rPr>
        <w:t>У С Т А Н О В И Л:</w:t>
      </w:r>
      <w:r w:rsidRPr="00A30661">
        <w:rPr>
          <w:sz w:val="28"/>
          <w:szCs w:val="28"/>
        </w:rPr>
        <w:t xml:space="preserve">   </w:t>
      </w:r>
    </w:p>
    <w:p w:rsidR="00B043C1" w:rsidRPr="00D9479C" w:rsidP="004F44E9">
      <w:pPr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</w:t>
      </w:r>
      <w:r w:rsidRPr="00D9479C" w:rsidR="000E5FFF">
        <w:rPr>
          <w:sz w:val="28"/>
          <w:szCs w:val="28"/>
        </w:rPr>
        <w:t xml:space="preserve"> </w:t>
      </w:r>
      <w:r w:rsidR="004F44E9">
        <w:rPr>
          <w:sz w:val="28"/>
          <w:szCs w:val="28"/>
        </w:rPr>
        <w:t xml:space="preserve">         Хилькевич Н.В.</w:t>
      </w:r>
      <w:r w:rsidRPr="00D9479C" w:rsidR="008D4185">
        <w:rPr>
          <w:sz w:val="28"/>
          <w:szCs w:val="28"/>
        </w:rPr>
        <w:t xml:space="preserve"> </w:t>
      </w:r>
      <w:r w:rsidR="004F44E9">
        <w:rPr>
          <w:sz w:val="28"/>
          <w:szCs w:val="28"/>
        </w:rPr>
        <w:t>30</w:t>
      </w:r>
      <w:r w:rsidR="00590151">
        <w:rPr>
          <w:sz w:val="28"/>
          <w:szCs w:val="28"/>
        </w:rPr>
        <w:t>.01</w:t>
      </w:r>
      <w:r w:rsidRPr="00D9479C" w:rsidR="003131E4">
        <w:rPr>
          <w:sz w:val="28"/>
          <w:szCs w:val="28"/>
        </w:rPr>
        <w:t>.202</w:t>
      </w:r>
      <w:r w:rsidR="00590151"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в </w:t>
      </w:r>
      <w:r w:rsidR="00590151">
        <w:rPr>
          <w:sz w:val="28"/>
          <w:szCs w:val="28"/>
        </w:rPr>
        <w:t>1</w:t>
      </w:r>
      <w:r w:rsidR="004F44E9">
        <w:rPr>
          <w:sz w:val="28"/>
          <w:szCs w:val="28"/>
        </w:rPr>
        <w:t>0</w:t>
      </w:r>
      <w:r w:rsidR="00590151">
        <w:rPr>
          <w:sz w:val="28"/>
          <w:szCs w:val="28"/>
        </w:rPr>
        <w:t>-</w:t>
      </w:r>
      <w:r w:rsidR="004F44E9">
        <w:rPr>
          <w:sz w:val="28"/>
          <w:szCs w:val="28"/>
        </w:rPr>
        <w:t>4</w:t>
      </w:r>
      <w:r w:rsidR="000A0D17">
        <w:rPr>
          <w:sz w:val="28"/>
          <w:szCs w:val="28"/>
        </w:rPr>
        <w:t>0</w:t>
      </w:r>
      <w:r w:rsidRPr="00D9479C">
        <w:rPr>
          <w:sz w:val="28"/>
          <w:szCs w:val="28"/>
        </w:rPr>
        <w:t xml:space="preserve"> час. </w:t>
      </w:r>
      <w:r w:rsidR="004F44E9">
        <w:rPr>
          <w:sz w:val="28"/>
          <w:szCs w:val="28"/>
        </w:rPr>
        <w:t xml:space="preserve">на ул.Нефтяников, стр.11 в г.Нефтеюганске ХМАО-Югры, </w:t>
      </w:r>
      <w:r w:rsidRPr="00D9479C">
        <w:rPr>
          <w:sz w:val="28"/>
          <w:szCs w:val="28"/>
        </w:rPr>
        <w:t xml:space="preserve">управлял транспортным средством </w:t>
      </w:r>
      <w:r w:rsidR="004F44E9">
        <w:rPr>
          <w:sz w:val="28"/>
          <w:szCs w:val="28"/>
        </w:rPr>
        <w:t xml:space="preserve">Тойота </w:t>
      </w:r>
      <w:r w:rsidR="004F44E9">
        <w:rPr>
          <w:sz w:val="28"/>
          <w:szCs w:val="28"/>
        </w:rPr>
        <w:t>Хайлендер</w:t>
      </w:r>
      <w:r w:rsidR="000A0D17">
        <w:rPr>
          <w:sz w:val="28"/>
          <w:szCs w:val="28"/>
        </w:rPr>
        <w:t xml:space="preserve"> г/н </w:t>
      </w:r>
      <w:r>
        <w:rPr>
          <w:sz w:val="28"/>
          <w:szCs w:val="28"/>
        </w:rPr>
        <w:t>*</w:t>
      </w:r>
      <w:r w:rsidR="000A0D17">
        <w:rPr>
          <w:sz w:val="28"/>
          <w:szCs w:val="28"/>
        </w:rPr>
        <w:t xml:space="preserve">, </w:t>
      </w:r>
      <w:r w:rsidRPr="004F44E9" w:rsidR="004F44E9">
        <w:rPr>
          <w:sz w:val="28"/>
          <w:szCs w:val="28"/>
        </w:rPr>
        <w:t xml:space="preserve">с государственными регистрационными знаками, оборудованными с применением материалов, препятствующих или затрудняющих их идентификацию, а именно: на передний </w:t>
      </w:r>
      <w:r w:rsidR="004F44E9">
        <w:rPr>
          <w:sz w:val="28"/>
          <w:szCs w:val="28"/>
        </w:rPr>
        <w:t xml:space="preserve">и задний </w:t>
      </w:r>
      <w:r w:rsidRPr="004F44E9" w:rsidR="004F44E9">
        <w:rPr>
          <w:sz w:val="28"/>
          <w:szCs w:val="28"/>
        </w:rPr>
        <w:t xml:space="preserve">государственный регистрационный знак нанесены снег и лёд, препятствующие его идентификации. Визуальный осмотр транспортного средства позволяет с очевидностью сделать вывод о том, что снег и грязь нанесены с целью затруднения идентификации государственных регистрационных знаков и не связаны с погодными условиями, не обусловлены процессом движения, допускающим </w:t>
      </w:r>
      <w:r w:rsidRPr="004F44E9" w:rsidR="004F44E9">
        <w:rPr>
          <w:sz w:val="28"/>
          <w:szCs w:val="28"/>
        </w:rPr>
        <w:t>самозагрязнение</w:t>
      </w:r>
      <w:r w:rsidRPr="004F44E9" w:rsidR="004F44E9">
        <w:rPr>
          <w:sz w:val="28"/>
          <w:szCs w:val="28"/>
        </w:rPr>
        <w:t>, чем нарушил п. 2.3.1 Правил дорожного движения Российской Федерации, утвержденных постановлением Правительства Российской Федерации от 23.10.1993 N 1090, п.</w:t>
      </w:r>
      <w:r w:rsidR="004F44E9">
        <w:rPr>
          <w:sz w:val="28"/>
          <w:szCs w:val="28"/>
        </w:rPr>
        <w:t xml:space="preserve">11 </w:t>
      </w:r>
      <w:r w:rsidRPr="004F44E9" w:rsidR="004F44E9">
        <w:rPr>
          <w:sz w:val="28"/>
          <w:szCs w:val="28"/>
        </w:rPr>
        <w:t>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</w:t>
      </w:r>
      <w:r w:rsidR="004F44E9">
        <w:rPr>
          <w:sz w:val="28"/>
          <w:szCs w:val="28"/>
        </w:rPr>
        <w:t>льства РФ от 23.10.1993 N 1090.</w:t>
      </w:r>
    </w:p>
    <w:p w:rsidR="00BE1A6F" w:rsidRPr="00A30661" w:rsidP="00EA3672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A30661">
        <w:rPr>
          <w:sz w:val="28"/>
          <w:szCs w:val="28"/>
        </w:rPr>
        <w:t xml:space="preserve"> </w:t>
      </w:r>
      <w:r w:rsidRPr="00A30661" w:rsidR="009C0099">
        <w:rPr>
          <w:sz w:val="28"/>
          <w:szCs w:val="28"/>
        </w:rPr>
        <w:t xml:space="preserve"> </w:t>
      </w:r>
      <w:r w:rsidRPr="00A30661" w:rsidR="004F44E9">
        <w:rPr>
          <w:sz w:val="28"/>
          <w:szCs w:val="28"/>
        </w:rPr>
        <w:t>Хилькевич Н.В.</w:t>
      </w:r>
      <w:r w:rsidRPr="00A30661" w:rsidR="007F3C83">
        <w:rPr>
          <w:sz w:val="28"/>
          <w:szCs w:val="28"/>
        </w:rPr>
        <w:t xml:space="preserve">, извещенный о времени и месте рассмотрения дела надлежащим образом, в судебное заседание не явился, </w:t>
      </w:r>
      <w:r w:rsidRPr="00A30661" w:rsidR="000B34F4">
        <w:rPr>
          <w:sz w:val="28"/>
          <w:szCs w:val="28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Хилькевича Н.В. в его отсутствие.</w:t>
      </w:r>
      <w:r w:rsidRPr="00A30661" w:rsidR="0057080E">
        <w:rPr>
          <w:sz w:val="28"/>
          <w:szCs w:val="28"/>
        </w:rPr>
        <w:t xml:space="preserve"> </w:t>
      </w:r>
      <w:r w:rsidRPr="00A30661" w:rsidR="000B34F4">
        <w:rPr>
          <w:sz w:val="28"/>
          <w:szCs w:val="28"/>
        </w:rPr>
        <w:t xml:space="preserve"> </w:t>
      </w:r>
    </w:p>
    <w:p w:rsidR="00983A71" w:rsidP="000A0D17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судья, </w:t>
      </w:r>
      <w:r w:rsidR="001C48C1">
        <w:rPr>
          <w:color w:val="FF0000"/>
          <w:sz w:val="28"/>
          <w:szCs w:val="28"/>
        </w:rPr>
        <w:t xml:space="preserve"> </w:t>
      </w:r>
      <w:r w:rsidRPr="00C5421E" w:rsidR="009C009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E1A6F" w:rsidR="00BE1A6F">
        <w:rPr>
          <w:sz w:val="28"/>
          <w:szCs w:val="28"/>
        </w:rPr>
        <w:t>сследовав материалы дела, счита</w:t>
      </w:r>
      <w:r>
        <w:rPr>
          <w:sz w:val="28"/>
          <w:szCs w:val="28"/>
        </w:rPr>
        <w:t>ет</w:t>
      </w:r>
      <w:r w:rsidRPr="00BE1A6F" w:rsidR="00BE1A6F">
        <w:rPr>
          <w:sz w:val="28"/>
          <w:szCs w:val="28"/>
        </w:rPr>
        <w:t xml:space="preserve">, что вина </w:t>
      </w:r>
      <w:r w:rsidR="004F44E9">
        <w:rPr>
          <w:sz w:val="28"/>
          <w:szCs w:val="28"/>
        </w:rPr>
        <w:t>Хилькевича Н.В.</w:t>
      </w:r>
      <w:r w:rsidR="000A0D17">
        <w:rPr>
          <w:sz w:val="28"/>
          <w:szCs w:val="28"/>
        </w:rPr>
        <w:t xml:space="preserve"> </w:t>
      </w:r>
      <w:r w:rsidRPr="00BE1A6F" w:rsidR="00BE1A6F">
        <w:rPr>
          <w:sz w:val="28"/>
          <w:szCs w:val="28"/>
        </w:rPr>
        <w:t>в совершении административного правонарушения, предусмотренного ч.2 ст.12.2 Кодекса РФ об административны</w:t>
      </w:r>
      <w:r>
        <w:rPr>
          <w:sz w:val="28"/>
          <w:szCs w:val="28"/>
        </w:rPr>
        <w:t>х правонарушениях подтверждена</w:t>
      </w:r>
      <w:r w:rsidR="000A0D17">
        <w:rPr>
          <w:sz w:val="28"/>
          <w:szCs w:val="28"/>
        </w:rPr>
        <w:t xml:space="preserve">. </w:t>
      </w:r>
    </w:p>
    <w:p w:rsidR="000913E8" w:rsidRPr="000913E8" w:rsidP="004F44E9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313C">
        <w:rPr>
          <w:sz w:val="28"/>
          <w:szCs w:val="28"/>
        </w:rPr>
        <w:t xml:space="preserve"> </w:t>
      </w:r>
      <w:r w:rsidRPr="00D242F9" w:rsidR="00BC196B">
        <w:rPr>
          <w:sz w:val="28"/>
          <w:szCs w:val="28"/>
        </w:rPr>
        <w:t xml:space="preserve">На основании </w:t>
      </w:r>
      <w:hyperlink r:id="rId4" w:anchor="/document/1305770/entry/2031" w:history="1">
        <w:r w:rsidRPr="008F7112" w:rsidR="00BC196B">
          <w:rPr>
            <w:rStyle w:val="Hyperlink"/>
            <w:color w:val="auto"/>
            <w:sz w:val="28"/>
            <w:szCs w:val="28"/>
            <w:u w:val="none"/>
          </w:rPr>
          <w:t>п. 2.3.1</w:t>
        </w:r>
      </w:hyperlink>
      <w:r w:rsidRPr="008F7112" w:rsidR="00BC196B">
        <w:rPr>
          <w:sz w:val="28"/>
          <w:szCs w:val="28"/>
        </w:rPr>
        <w:t xml:space="preserve"> Правил дорожного движения, утвержденных Постановлением Правительства РФ от 23.10.1993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r w:rsidRPr="008F7112" w:rsidR="00BC196B">
        <w:rPr>
          <w:sz w:val="28"/>
          <w:szCs w:val="28"/>
        </w:rPr>
        <w:t>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565FB9" w:rsidRPr="00565FB9" w:rsidP="003D0D07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0913E8">
        <w:rPr>
          <w:sz w:val="28"/>
          <w:szCs w:val="28"/>
        </w:rPr>
        <w:t xml:space="preserve">Пунктом 11 </w:t>
      </w:r>
      <w:r w:rsidR="004F44E9">
        <w:rPr>
          <w:sz w:val="28"/>
          <w:szCs w:val="28"/>
        </w:rPr>
        <w:t>«</w:t>
      </w:r>
      <w:r w:rsidRPr="000913E8">
        <w:rPr>
          <w:sz w:val="28"/>
          <w:szCs w:val="28"/>
        </w:rPr>
        <w:t>Основных положений</w:t>
      </w:r>
      <w:r w:rsidR="004F44E9">
        <w:rPr>
          <w:sz w:val="28"/>
          <w:szCs w:val="28"/>
        </w:rPr>
        <w:t xml:space="preserve"> </w:t>
      </w:r>
      <w:r w:rsidRPr="004F44E9" w:rsidR="004F44E9">
        <w:rPr>
          <w:sz w:val="28"/>
          <w:szCs w:val="28"/>
        </w:rPr>
        <w:t>по допуску транспортных средств к эксплуатации и обязанностей должностных лиц по обеспечению безопасности дорожного движения" (далее - Основные положения)</w:t>
      </w:r>
      <w:r w:rsidR="004F44E9">
        <w:rPr>
          <w:sz w:val="28"/>
          <w:szCs w:val="28"/>
        </w:rPr>
        <w:t>,</w:t>
      </w:r>
      <w:r w:rsidRPr="004F44E9" w:rsidR="004F44E9">
        <w:rPr>
          <w:sz w:val="28"/>
          <w:szCs w:val="28"/>
        </w:rPr>
        <w:t xml:space="preserve"> </w:t>
      </w:r>
      <w:r w:rsidRPr="000913E8">
        <w:rPr>
          <w:sz w:val="28"/>
          <w:szCs w:val="28"/>
        </w:rPr>
        <w:t xml:space="preserve">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</w:t>
      </w:r>
      <w:r w:rsidRPr="000913E8">
        <w:rPr>
          <w:sz w:val="28"/>
          <w:szCs w:val="28"/>
        </w:rPr>
        <w:t>вечают требованиям Перечня неисправностей и условий, при которых запрещается эксплуатация транспортных средств.</w:t>
      </w:r>
    </w:p>
    <w:p w:rsidR="00565FB9" w:rsidRPr="00565FB9" w:rsidP="00565FB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565FB9">
        <w:rPr>
          <w:sz w:val="28"/>
          <w:szCs w:val="28"/>
        </w:rPr>
        <w:t>Частью 2 ст.12.2 КоАП РФ административным правонарушением признается управление транспортным средством без государственных регистрационных знако</w:t>
      </w:r>
      <w:r w:rsidRPr="00565FB9">
        <w:rPr>
          <w:sz w:val="28"/>
          <w:szCs w:val="28"/>
        </w:rPr>
        <w:t>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</w:t>
      </w:r>
      <w:r w:rsidRPr="00565FB9">
        <w:rPr>
          <w:sz w:val="28"/>
          <w:szCs w:val="28"/>
        </w:rPr>
        <w:t xml:space="preserve">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и влечет наложение административного штрафа в размере пяти тысяч рублей или лишение права управления тр</w:t>
      </w:r>
      <w:r w:rsidRPr="00565FB9">
        <w:rPr>
          <w:sz w:val="28"/>
          <w:szCs w:val="28"/>
        </w:rPr>
        <w:t xml:space="preserve">анспортными средствами на </w:t>
      </w:r>
      <w:r>
        <w:rPr>
          <w:sz w:val="28"/>
          <w:szCs w:val="28"/>
        </w:rPr>
        <w:t>срок от одного до трех месяцев.</w:t>
      </w:r>
    </w:p>
    <w:p w:rsidR="00565FB9" w:rsidP="00565FB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565FB9">
        <w:rPr>
          <w:sz w:val="28"/>
          <w:szCs w:val="28"/>
        </w:rPr>
        <w:t>Согласно пункту 4 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</w:t>
      </w:r>
      <w:r w:rsidRPr="00565FB9">
        <w:rPr>
          <w:sz w:val="28"/>
          <w:szCs w:val="28"/>
        </w:rPr>
        <w:t>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частью 2 статьи 12.2 Кодекса Российской Федерации об административных правонарушениях, необх</w:t>
      </w:r>
      <w:r w:rsidRPr="00565FB9">
        <w:rPr>
          <w:sz w:val="28"/>
          <w:szCs w:val="28"/>
        </w:rPr>
        <w:t>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них), при наличии гос</w:t>
      </w:r>
      <w:r w:rsidRPr="00565FB9">
        <w:rPr>
          <w:sz w:val="28"/>
          <w:szCs w:val="28"/>
        </w:rPr>
        <w:t>ударственных 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 с государственными регистрационными знаками,</w:t>
      </w:r>
      <w:r w:rsidRPr="00565FB9">
        <w:rPr>
          <w:sz w:val="28"/>
          <w:szCs w:val="28"/>
        </w:rPr>
        <w:t xml:space="preserve">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</w:t>
      </w:r>
      <w:r w:rsidRPr="00565FB9">
        <w:rPr>
          <w:sz w:val="28"/>
          <w:szCs w:val="28"/>
        </w:rPr>
        <w:t>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</w:t>
      </w:r>
      <w:r>
        <w:rPr>
          <w:sz w:val="28"/>
          <w:szCs w:val="28"/>
        </w:rPr>
        <w:t>ом числе только одного из них).</w:t>
      </w:r>
    </w:p>
    <w:p w:rsidR="00BC7C78" w:rsidRPr="00565FB9" w:rsidP="00565FB9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C7C78">
        <w:rPr>
          <w:sz w:val="28"/>
          <w:szCs w:val="28"/>
        </w:rPr>
        <w:t>При рассмотрении дела мировым судьёй установлено, и из материалов де</w:t>
      </w:r>
      <w:r w:rsidRPr="00BC7C78">
        <w:rPr>
          <w:sz w:val="28"/>
          <w:szCs w:val="28"/>
        </w:rPr>
        <w:t xml:space="preserve">ла следует, что </w:t>
      </w:r>
      <w:r>
        <w:rPr>
          <w:sz w:val="28"/>
          <w:szCs w:val="28"/>
        </w:rPr>
        <w:t>Хилькевич Н.В.</w:t>
      </w:r>
      <w:r w:rsidRPr="00BC7C78">
        <w:rPr>
          <w:sz w:val="28"/>
          <w:szCs w:val="28"/>
        </w:rPr>
        <w:t xml:space="preserve"> управлял транспортным средством, </w:t>
      </w:r>
      <w:r w:rsidRPr="00BC7C78">
        <w:rPr>
          <w:sz w:val="28"/>
          <w:szCs w:val="28"/>
        </w:rPr>
        <w:t>с  использованием</w:t>
      </w:r>
      <w:r w:rsidRPr="00BC7C78">
        <w:rPr>
          <w:sz w:val="28"/>
          <w:szCs w:val="28"/>
        </w:rPr>
        <w:t xml:space="preserve"> снега и грязи на переднем и заднем государственных регистрационных знаках, что препятств</w:t>
      </w:r>
      <w:r>
        <w:rPr>
          <w:sz w:val="28"/>
          <w:szCs w:val="28"/>
        </w:rPr>
        <w:t>овало</w:t>
      </w:r>
      <w:r w:rsidRPr="00BC7C78">
        <w:rPr>
          <w:sz w:val="28"/>
          <w:szCs w:val="28"/>
        </w:rPr>
        <w:t xml:space="preserve"> их идентификации. Визуальный осмотр транспортного средства позволяет с очевидно</w:t>
      </w:r>
      <w:r w:rsidRPr="00BC7C78">
        <w:rPr>
          <w:sz w:val="28"/>
          <w:szCs w:val="28"/>
        </w:rPr>
        <w:t>стью сделать вывод о том, что снег и грязь нанесены идентично на обоих г/н, с целью затруднения идентификации государственных регистрационных знаков и не связаны с погодными условиями, не обусловлены процессом движения, допускающим самозагрязнение.</w:t>
      </w:r>
    </w:p>
    <w:p w:rsidR="00565FB9" w:rsidRPr="00565FB9" w:rsidP="00565FB9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5FB9">
        <w:rPr>
          <w:sz w:val="28"/>
          <w:szCs w:val="28"/>
        </w:rPr>
        <w:t>Ви</w:t>
      </w:r>
      <w:r w:rsidRPr="00565FB9">
        <w:rPr>
          <w:sz w:val="28"/>
          <w:szCs w:val="28"/>
        </w:rPr>
        <w:t xml:space="preserve">новность привлекаемого лица в совершённом правонарушении подтверждается: протоколом об административном правонарушении </w:t>
      </w:r>
      <w:r>
        <w:rPr>
          <w:sz w:val="28"/>
          <w:szCs w:val="28"/>
        </w:rPr>
        <w:t>86 ХМ 725276</w:t>
      </w:r>
      <w:r w:rsidRPr="00565FB9">
        <w:rPr>
          <w:sz w:val="28"/>
          <w:szCs w:val="28"/>
        </w:rPr>
        <w:t xml:space="preserve"> от </w:t>
      </w:r>
      <w:r>
        <w:rPr>
          <w:sz w:val="28"/>
          <w:szCs w:val="28"/>
        </w:rPr>
        <w:t>30.01.2026</w:t>
      </w:r>
      <w:r w:rsidRPr="00565FB9">
        <w:rPr>
          <w:sz w:val="28"/>
          <w:szCs w:val="28"/>
        </w:rPr>
        <w:t>, в котором изложены обстоятельства совершенного административного правонарушения; фототаблицей правонарушения;</w:t>
      </w:r>
      <w:r w:rsidRPr="00565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5FB9">
        <w:rPr>
          <w:sz w:val="28"/>
          <w:szCs w:val="28"/>
        </w:rPr>
        <w:t xml:space="preserve"> карточкой учета транспортного средства; </w:t>
      </w:r>
      <w:r>
        <w:rPr>
          <w:sz w:val="28"/>
          <w:szCs w:val="28"/>
        </w:rPr>
        <w:t xml:space="preserve">рапортом ИДПС ОВ ДПС ГИБДД ОМВД России по г.Нефтеюганску; </w:t>
      </w:r>
      <w:r w:rsidRPr="00565FB9">
        <w:rPr>
          <w:sz w:val="28"/>
          <w:szCs w:val="28"/>
        </w:rPr>
        <w:t>карточкой операции с водительским удостоверением; сведениями о привлечении к административной ответственности, - не доверять которым у суда оснований не им</w:t>
      </w:r>
      <w:r w:rsidRPr="00565FB9">
        <w:rPr>
          <w:sz w:val="28"/>
          <w:szCs w:val="28"/>
        </w:rPr>
        <w:t>еется.</w:t>
      </w:r>
    </w:p>
    <w:p w:rsidR="00565FB9" w:rsidRPr="00565FB9" w:rsidP="00565FB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565FB9">
        <w:rPr>
          <w:sz w:val="28"/>
          <w:szCs w:val="28"/>
        </w:rPr>
        <w:t xml:space="preserve">Исходя из собранных материалов и доказательств, полагаю, что вина </w:t>
      </w:r>
      <w:r w:rsidR="00BC7C78">
        <w:rPr>
          <w:sz w:val="28"/>
          <w:szCs w:val="28"/>
        </w:rPr>
        <w:t>Хилькевича Н.В.</w:t>
      </w:r>
      <w:r w:rsidRPr="00565FB9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РФ, как управление транспортным средством с государственными регистрационными знакам</w:t>
      </w:r>
      <w:r w:rsidRPr="00565FB9">
        <w:rPr>
          <w:sz w:val="28"/>
          <w:szCs w:val="28"/>
        </w:rPr>
        <w:t xml:space="preserve">и, оборудованными с применением </w:t>
      </w:r>
      <w:r w:rsidR="00BC7C78">
        <w:rPr>
          <w:sz w:val="28"/>
          <w:szCs w:val="28"/>
        </w:rPr>
        <w:t>материалов</w:t>
      </w:r>
      <w:r w:rsidRPr="00565FB9">
        <w:rPr>
          <w:sz w:val="28"/>
          <w:szCs w:val="28"/>
        </w:rPr>
        <w:t>, препятствующих их идентифика</w:t>
      </w:r>
      <w:r>
        <w:rPr>
          <w:sz w:val="28"/>
          <w:szCs w:val="28"/>
        </w:rPr>
        <w:t xml:space="preserve">ции, установленной и доказанной. </w:t>
      </w:r>
    </w:p>
    <w:p w:rsidR="00565FB9" w:rsidRPr="00565FB9" w:rsidP="00565FB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FB9">
        <w:rPr>
          <w:rFonts w:ascii="Times New Roman" w:hAnsi="Times New Roman" w:cs="Times New Roman"/>
          <w:sz w:val="28"/>
          <w:szCs w:val="28"/>
        </w:rPr>
        <w:t xml:space="preserve">  Обстоятельств, смягчающих и отягчающих административную ответственность в соответствии со ст.ст.4.2,  4.3 КоАП РФ, судья не находит.</w:t>
      </w:r>
    </w:p>
    <w:p w:rsid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65FB9">
        <w:rPr>
          <w:sz w:val="28"/>
          <w:szCs w:val="28"/>
        </w:rPr>
        <w:t xml:space="preserve">Учитывая </w:t>
      </w:r>
      <w:r w:rsidRPr="00565FB9">
        <w:rPr>
          <w:sz w:val="28"/>
          <w:szCs w:val="28"/>
        </w:rPr>
        <w:t>личность виновного</w:t>
      </w:r>
      <w:r>
        <w:rPr>
          <w:sz w:val="28"/>
          <w:szCs w:val="28"/>
        </w:rPr>
        <w:t xml:space="preserve">, его имущественное положение, </w:t>
      </w:r>
      <w:r w:rsidRPr="000B711B">
        <w:rPr>
          <w:sz w:val="28"/>
          <w:szCs w:val="28"/>
        </w:rPr>
        <w:t xml:space="preserve">отсутствие смягчающих </w:t>
      </w:r>
      <w:r w:rsidRPr="00565FB9">
        <w:rPr>
          <w:sz w:val="28"/>
          <w:szCs w:val="28"/>
        </w:rPr>
        <w:t>и отягчающ</w:t>
      </w:r>
      <w:r>
        <w:rPr>
          <w:sz w:val="28"/>
          <w:szCs w:val="28"/>
        </w:rPr>
        <w:t>их</w:t>
      </w:r>
      <w:r w:rsidRPr="00565FB9">
        <w:rPr>
          <w:sz w:val="28"/>
          <w:szCs w:val="28"/>
        </w:rPr>
        <w:t xml:space="preserve"> обстоятельств, принимая во внимание характер совершенного противоправного деяния, объектом которого является безопасность дорожного движения, конкретные обстоятельства дела</w:t>
      </w:r>
      <w:r w:rsidRPr="00565FB9">
        <w:rPr>
          <w:sz w:val="28"/>
          <w:szCs w:val="28"/>
        </w:rPr>
        <w:t>, - суд, в соответствии с требованиями статей 3.1, 3.8, 4.1 КоАП РФ, приходит к выводу о необходимости назначении наказания в виде штрафа в размере 5000 руб., поскольку только данный вид наказания и в данном размере будет отвечать соблюдению принципа справ</w:t>
      </w:r>
      <w:r w:rsidRPr="00565FB9">
        <w:rPr>
          <w:sz w:val="28"/>
          <w:szCs w:val="28"/>
        </w:rPr>
        <w:t>едливости и соразмерности установленной государством меры ответственности, а также будет являться предупреждением совершения новых противоправн</w:t>
      </w:r>
      <w:r>
        <w:rPr>
          <w:sz w:val="28"/>
          <w:szCs w:val="28"/>
        </w:rPr>
        <w:t>ых деяний.</w:t>
      </w:r>
    </w:p>
    <w:p w:rsidR="000B711B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0B711B">
        <w:rPr>
          <w:sz w:val="28"/>
          <w:szCs w:val="28"/>
        </w:rPr>
        <w:t>На основании изложенного, руководствуясь ст.ст.29.7, 29.9-29.11 Кодекса РФ об административных правона</w:t>
      </w:r>
      <w:r w:rsidRPr="000B711B">
        <w:rPr>
          <w:sz w:val="28"/>
          <w:szCs w:val="28"/>
        </w:rPr>
        <w:t>рушениях, мировой судья</w:t>
      </w:r>
    </w:p>
    <w:p w:rsidR="000B711B" w:rsidRP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BE1A6F" w:rsidRPr="00BE1A6F" w:rsidP="00A30661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BE1A6F">
        <w:rPr>
          <w:sz w:val="28"/>
          <w:szCs w:val="28"/>
        </w:rPr>
        <w:t>ПОСТАНОВИЛ:</w:t>
      </w:r>
    </w:p>
    <w:p w:rsidR="00D13934" w:rsidRPr="00F620F9" w:rsidP="00FD3D16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1A6F" w:rsidR="00BE1A6F">
        <w:rPr>
          <w:sz w:val="28"/>
          <w:szCs w:val="28"/>
        </w:rPr>
        <w:t xml:space="preserve">Признать </w:t>
      </w:r>
      <w:r w:rsidR="00BC7C78">
        <w:rPr>
          <w:sz w:val="28"/>
          <w:szCs w:val="28"/>
        </w:rPr>
        <w:t>Хилькевича Н</w:t>
      </w:r>
      <w:r>
        <w:rPr>
          <w:sz w:val="28"/>
          <w:szCs w:val="28"/>
        </w:rPr>
        <w:t>.</w:t>
      </w:r>
      <w:r w:rsidR="00BC7C7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BE1A6F" w:rsidR="00BC196B">
        <w:rPr>
          <w:sz w:val="28"/>
          <w:szCs w:val="28"/>
        </w:rPr>
        <w:t xml:space="preserve"> </w:t>
      </w:r>
      <w:r w:rsidRPr="00BE1A6F" w:rsidR="00BE1A6F">
        <w:rPr>
          <w:sz w:val="28"/>
          <w:szCs w:val="28"/>
        </w:rPr>
        <w:t>виновн</w:t>
      </w:r>
      <w:r w:rsidR="00C5421E">
        <w:rPr>
          <w:sz w:val="28"/>
          <w:szCs w:val="28"/>
        </w:rPr>
        <w:t>ым</w:t>
      </w:r>
      <w:r w:rsidRPr="00BE1A6F" w:rsidR="00BE1A6F">
        <w:rPr>
          <w:sz w:val="28"/>
          <w:szCs w:val="28"/>
        </w:rPr>
        <w:t xml:space="preserve"> в совершении административного правонарушения, предусмотренного ч.2 ст.12.2 Кодекса РФ об административных правонарушениях и назначить е</w:t>
      </w:r>
      <w:r w:rsidR="00C5421E">
        <w:rPr>
          <w:sz w:val="28"/>
          <w:szCs w:val="28"/>
        </w:rPr>
        <w:t>му</w:t>
      </w:r>
      <w:r w:rsidRPr="00BE1A6F" w:rsidR="00BE1A6F">
        <w:rPr>
          <w:sz w:val="28"/>
          <w:szCs w:val="28"/>
        </w:rPr>
        <w:t xml:space="preserve"> наказание в виде административного штрафа в размере 5000 (пять тысяч) рублей.</w:t>
      </w:r>
    </w:p>
    <w:p w:rsidR="000C76BD" w:rsidRPr="000C76BD" w:rsidP="000C76B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2BE">
        <w:rPr>
          <w:sz w:val="28"/>
          <w:szCs w:val="28"/>
        </w:rPr>
        <w:t xml:space="preserve">    </w:t>
      </w:r>
      <w:r w:rsidRPr="00F620F9" w:rsidR="00D13934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0C76BD">
        <w:rPr>
          <w:sz w:val="28"/>
          <w:szCs w:val="28"/>
        </w:rPr>
        <w:t>УФК по Ханты-Мансийскому автономному округу - Югре (УМВД России по ХМ</w:t>
      </w:r>
      <w:r w:rsidRPr="000C76BD">
        <w:rPr>
          <w:sz w:val="28"/>
          <w:szCs w:val="28"/>
        </w:rPr>
        <w:t>АО - Югре) КПП</w:t>
      </w:r>
    </w:p>
    <w:p w:rsidR="00D879DB" w:rsidRPr="00A23B6A" w:rsidP="000C76BD">
      <w:pPr>
        <w:tabs>
          <w:tab w:val="left" w:pos="0"/>
        </w:tabs>
        <w:jc w:val="both"/>
        <w:rPr>
          <w:sz w:val="28"/>
          <w:szCs w:val="28"/>
        </w:rPr>
      </w:pPr>
      <w:r w:rsidRPr="000C76BD">
        <w:rPr>
          <w:sz w:val="28"/>
          <w:szCs w:val="28"/>
        </w:rPr>
        <w:t>860101001, ИНН 8601010390, ОКТМО 71871000, счет получателя 03100643000000018700 в ОКЦ № 8 УГУ  Банка России//УФК по Ханты-Мансийскому автономному округу-Югре г. Ханты-Мансийск, БИК</w:t>
      </w:r>
      <w:r w:rsidRPr="000C76BD">
        <w:rPr>
          <w:sz w:val="28"/>
          <w:szCs w:val="28"/>
        </w:rPr>
        <w:tab/>
        <w:t>007162163, Кор./сч. 40102810245370000007,  КБК</w:t>
      </w:r>
      <w:r w:rsidRPr="000C76BD">
        <w:rPr>
          <w:sz w:val="28"/>
          <w:szCs w:val="28"/>
        </w:rPr>
        <w:t xml:space="preserve"> 720 116 01123 01 0021 140,  УИН 1881048626029000</w:t>
      </w:r>
      <w:r>
        <w:rPr>
          <w:sz w:val="28"/>
          <w:szCs w:val="28"/>
        </w:rPr>
        <w:t>11</w:t>
      </w:r>
      <w:r w:rsidR="00BC7C78">
        <w:rPr>
          <w:sz w:val="28"/>
          <w:szCs w:val="28"/>
        </w:rPr>
        <w:t>27</w:t>
      </w:r>
      <w:r w:rsidRPr="000C76B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:rsidR="001076CD" w:rsidP="00D13934">
      <w:pPr>
        <w:ind w:firstLine="567"/>
        <w:jc w:val="both"/>
        <w:rPr>
          <w:sz w:val="28"/>
          <w:szCs w:val="28"/>
        </w:rPr>
      </w:pPr>
      <w:r w:rsidRPr="00063D6A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</w:t>
      </w:r>
      <w:r w:rsidRPr="00063D6A">
        <w:rPr>
          <w:sz w:val="28"/>
          <w:szCs w:val="28"/>
        </w:rPr>
        <w:t xml:space="preserve">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</w:t>
      </w:r>
      <w:r w:rsidRPr="00063D6A">
        <w:rPr>
          <w:sz w:val="28"/>
          <w:szCs w:val="28"/>
        </w:rPr>
        <w:t>частями 4 - 6 статьи 12.2</w:t>
      </w:r>
      <w:r w:rsidRPr="00063D6A">
        <w:rPr>
          <w:sz w:val="28"/>
          <w:szCs w:val="28"/>
        </w:rPr>
        <w:t>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</w:t>
      </w:r>
      <w:r w:rsidRPr="00063D6A">
        <w:rPr>
          <w:sz w:val="28"/>
          <w:szCs w:val="28"/>
        </w:rPr>
        <w:t>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</w:t>
      </w:r>
      <w:r w:rsidRPr="00063D6A">
        <w:rPr>
          <w:sz w:val="28"/>
          <w:szCs w:val="28"/>
        </w:rPr>
        <w:t>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</w:t>
      </w:r>
      <w:r w:rsidRPr="00063D6A">
        <w:rPr>
          <w:sz w:val="28"/>
          <w:szCs w:val="28"/>
        </w:rPr>
        <w:t>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</w:t>
      </w:r>
      <w:r w:rsidRPr="00063D6A">
        <w:rPr>
          <w:sz w:val="28"/>
          <w:szCs w:val="28"/>
        </w:rPr>
        <w:t>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</w:t>
      </w:r>
      <w:r w:rsidRPr="00063D6A">
        <w:rPr>
          <w:sz w:val="28"/>
          <w:szCs w:val="28"/>
        </w:rPr>
        <w:t>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</w:t>
      </w:r>
      <w:r w:rsidRPr="00063D6A">
        <w:rPr>
          <w:sz w:val="28"/>
          <w:szCs w:val="28"/>
        </w:rPr>
        <w:t>ративный штраф уплачивается в полном размере.</w:t>
      </w:r>
      <w:r w:rsidR="006C2B13">
        <w:rPr>
          <w:sz w:val="28"/>
          <w:szCs w:val="28"/>
        </w:rPr>
        <w:t xml:space="preserve"> 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В случае  неуплаты</w:t>
      </w:r>
      <w:r w:rsidRPr="00F620F9">
        <w:rPr>
          <w:sz w:val="28"/>
          <w:szCs w:val="28"/>
        </w:rPr>
        <w:t xml:space="preserve"> административного штрафа 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Постановление может быть обжаловано в Нефтеюган</w:t>
      </w:r>
      <w:r w:rsidRPr="00F620F9">
        <w:rPr>
          <w:sz w:val="28"/>
          <w:szCs w:val="28"/>
        </w:rPr>
        <w:t xml:space="preserve">ский районный суд, в течение десяти </w:t>
      </w:r>
      <w:r w:rsidR="003F3131">
        <w:rPr>
          <w:sz w:val="28"/>
          <w:szCs w:val="28"/>
        </w:rPr>
        <w:t>дней</w:t>
      </w:r>
      <w:r w:rsidRPr="00F620F9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</w:p>
    <w:p w:rsidR="00D13934" w:rsidP="003F7256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620F9">
        <w:rPr>
          <w:sz w:val="28"/>
          <w:szCs w:val="28"/>
        </w:rPr>
        <w:t xml:space="preserve">Мировой </w:t>
      </w:r>
      <w:r w:rsidRPr="00F620F9">
        <w:rPr>
          <w:sz w:val="28"/>
          <w:szCs w:val="28"/>
        </w:rPr>
        <w:t xml:space="preserve">судья:   </w:t>
      </w:r>
      <w:r w:rsidRPr="00F620F9">
        <w:rPr>
          <w:sz w:val="28"/>
          <w:szCs w:val="28"/>
        </w:rPr>
        <w:t xml:space="preserve">                             </w:t>
      </w:r>
      <w:r w:rsidRPr="00F620F9">
        <w:rPr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     </w:t>
      </w:r>
      <w:r w:rsidR="003F7256">
        <w:rPr>
          <w:sz w:val="28"/>
          <w:szCs w:val="28"/>
        </w:rPr>
        <w:t>Е.З.</w:t>
      </w:r>
      <w:r>
        <w:rPr>
          <w:sz w:val="28"/>
          <w:szCs w:val="28"/>
        </w:rPr>
        <w:t xml:space="preserve"> </w:t>
      </w:r>
      <w:r w:rsidR="003F7256">
        <w:rPr>
          <w:sz w:val="28"/>
          <w:szCs w:val="28"/>
        </w:rPr>
        <w:t>Бушкова</w:t>
      </w:r>
    </w:p>
    <w:p w:rsidR="006F25B3" w:rsidP="003F7256">
      <w:pPr>
        <w:ind w:left="851"/>
        <w:jc w:val="both"/>
        <w:rPr>
          <w:sz w:val="28"/>
          <w:szCs w:val="28"/>
        </w:rPr>
      </w:pPr>
    </w:p>
    <w:p w:rsidR="003F7256" w:rsidRPr="003F7256" w:rsidP="000B34F4">
      <w:pPr>
        <w:jc w:val="both"/>
        <w:rPr>
          <w:sz w:val="10"/>
          <w:szCs w:val="10"/>
        </w:rPr>
      </w:pPr>
    </w:p>
    <w:sectPr w:rsidSect="009D601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42018"/>
    <w:rsid w:val="00063D6A"/>
    <w:rsid w:val="000913E8"/>
    <w:rsid w:val="000A0D17"/>
    <w:rsid w:val="000B34F4"/>
    <w:rsid w:val="000B711B"/>
    <w:rsid w:val="000C76BD"/>
    <w:rsid w:val="000E4F76"/>
    <w:rsid w:val="000E5FFF"/>
    <w:rsid w:val="00102600"/>
    <w:rsid w:val="001076CD"/>
    <w:rsid w:val="001077CA"/>
    <w:rsid w:val="0011508A"/>
    <w:rsid w:val="001270F1"/>
    <w:rsid w:val="00170D77"/>
    <w:rsid w:val="00185B27"/>
    <w:rsid w:val="001C3697"/>
    <w:rsid w:val="001C48C1"/>
    <w:rsid w:val="002245EB"/>
    <w:rsid w:val="00256456"/>
    <w:rsid w:val="00271714"/>
    <w:rsid w:val="003131E4"/>
    <w:rsid w:val="003565F3"/>
    <w:rsid w:val="003D0D07"/>
    <w:rsid w:val="003F3131"/>
    <w:rsid w:val="003F7256"/>
    <w:rsid w:val="004664E2"/>
    <w:rsid w:val="004F44E9"/>
    <w:rsid w:val="0050214A"/>
    <w:rsid w:val="00532BF7"/>
    <w:rsid w:val="00565FB9"/>
    <w:rsid w:val="0057080E"/>
    <w:rsid w:val="00574778"/>
    <w:rsid w:val="00590151"/>
    <w:rsid w:val="00640AF1"/>
    <w:rsid w:val="00667DD1"/>
    <w:rsid w:val="0069240C"/>
    <w:rsid w:val="006C2B13"/>
    <w:rsid w:val="006F0C3D"/>
    <w:rsid w:val="006F25B3"/>
    <w:rsid w:val="006F5982"/>
    <w:rsid w:val="0072313C"/>
    <w:rsid w:val="007263C3"/>
    <w:rsid w:val="00737075"/>
    <w:rsid w:val="007454EB"/>
    <w:rsid w:val="007F3C83"/>
    <w:rsid w:val="00810F35"/>
    <w:rsid w:val="00870180"/>
    <w:rsid w:val="00873C23"/>
    <w:rsid w:val="008D4185"/>
    <w:rsid w:val="008F7112"/>
    <w:rsid w:val="009178BC"/>
    <w:rsid w:val="00931388"/>
    <w:rsid w:val="00945D53"/>
    <w:rsid w:val="00983A71"/>
    <w:rsid w:val="009C0099"/>
    <w:rsid w:val="009D6016"/>
    <w:rsid w:val="00A23B6A"/>
    <w:rsid w:val="00A30661"/>
    <w:rsid w:val="00A807D3"/>
    <w:rsid w:val="00AF7853"/>
    <w:rsid w:val="00B043C1"/>
    <w:rsid w:val="00BC196B"/>
    <w:rsid w:val="00BC4B4C"/>
    <w:rsid w:val="00BC7C78"/>
    <w:rsid w:val="00BE1A6F"/>
    <w:rsid w:val="00C348E2"/>
    <w:rsid w:val="00C5050E"/>
    <w:rsid w:val="00C5421E"/>
    <w:rsid w:val="00CA06B5"/>
    <w:rsid w:val="00CB12C2"/>
    <w:rsid w:val="00D13934"/>
    <w:rsid w:val="00D21A49"/>
    <w:rsid w:val="00D242F9"/>
    <w:rsid w:val="00D8685E"/>
    <w:rsid w:val="00D879DB"/>
    <w:rsid w:val="00D9479C"/>
    <w:rsid w:val="00EA3672"/>
    <w:rsid w:val="00EC32BE"/>
    <w:rsid w:val="00F620F9"/>
    <w:rsid w:val="00F86AC0"/>
    <w:rsid w:val="00FB7424"/>
    <w:rsid w:val="00FD3466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